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daa8bc7ac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8cd66b19f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2f456efa7424a" /><Relationship Type="http://schemas.openxmlformats.org/officeDocument/2006/relationships/numbering" Target="/word/numbering.xml" Id="R99e2c56970b94dd4" /><Relationship Type="http://schemas.openxmlformats.org/officeDocument/2006/relationships/settings" Target="/word/settings.xml" Id="R711d83f058124d77" /><Relationship Type="http://schemas.openxmlformats.org/officeDocument/2006/relationships/image" Target="/word/media/72d6cbe9-ba44-4bb9-81f3-eebb19329a43.png" Id="R8b78cd66b19f430d" /></Relationships>
</file>