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cecd08283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87c2a81c7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bb31b7e4d44d2" /><Relationship Type="http://schemas.openxmlformats.org/officeDocument/2006/relationships/numbering" Target="/word/numbering.xml" Id="Rd7d964e72c7c4981" /><Relationship Type="http://schemas.openxmlformats.org/officeDocument/2006/relationships/settings" Target="/word/settings.xml" Id="R253e047c3a7244a7" /><Relationship Type="http://schemas.openxmlformats.org/officeDocument/2006/relationships/image" Target="/word/media/a99130f4-a28f-49a6-9ef7-89e560dc6e72.png" Id="R75087c2a81c74360" /></Relationships>
</file>