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e8772bb65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33d9c4ffd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7cea7be3c4eab" /><Relationship Type="http://schemas.openxmlformats.org/officeDocument/2006/relationships/numbering" Target="/word/numbering.xml" Id="R55faeef21fc14de8" /><Relationship Type="http://schemas.openxmlformats.org/officeDocument/2006/relationships/settings" Target="/word/settings.xml" Id="R79ccd084e3b94f90" /><Relationship Type="http://schemas.openxmlformats.org/officeDocument/2006/relationships/image" Target="/word/media/dbe062c2-5e08-4c34-8ee9-0c803a6f55ef.png" Id="R3bc33d9c4ffd40ab" /></Relationships>
</file>