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1d9539522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ad6d686c8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Boneticky,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0c7be4bca4292" /><Relationship Type="http://schemas.openxmlformats.org/officeDocument/2006/relationships/numbering" Target="/word/numbering.xml" Id="R6c1edb9ebf75467b" /><Relationship Type="http://schemas.openxmlformats.org/officeDocument/2006/relationships/settings" Target="/word/settings.xml" Id="R2d90b0f77eeb451f" /><Relationship Type="http://schemas.openxmlformats.org/officeDocument/2006/relationships/image" Target="/word/media/34f0f50f-c5e9-412e-86b5-86df6729556e.png" Id="Rc80ad6d686c8413d" /></Relationships>
</file>