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d18c77f5c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533b6ce2c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Borikovy,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3aae1c05d459f" /><Relationship Type="http://schemas.openxmlformats.org/officeDocument/2006/relationships/numbering" Target="/word/numbering.xml" Id="Rcdb8792171fa47b3" /><Relationship Type="http://schemas.openxmlformats.org/officeDocument/2006/relationships/settings" Target="/word/settings.xml" Id="R75b9ce4fcc0b4202" /><Relationship Type="http://schemas.openxmlformats.org/officeDocument/2006/relationships/image" Target="/word/media/ca3974f5-a0a4-441d-98a5-1876dddbcb7b.png" Id="R6eb533b6ce2c446b" /></Relationships>
</file>