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bfc542089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41e7be35e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Borosin,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3ce5d9e374273" /><Relationship Type="http://schemas.openxmlformats.org/officeDocument/2006/relationships/numbering" Target="/word/numbering.xml" Id="Rb6ee80048e1649fb" /><Relationship Type="http://schemas.openxmlformats.org/officeDocument/2006/relationships/settings" Target="/word/settings.xml" Id="Rabb1ba5987e84f9d" /><Relationship Type="http://schemas.openxmlformats.org/officeDocument/2006/relationships/image" Target="/word/media/f25abff1-a522-43da-927c-8f198973355c.png" Id="Rf4741e7be35e44af" /></Relationships>
</file>