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5a77c300f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e953a6dca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Brandys nad Labem-Stara Boleslav,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1644babb847c0" /><Relationship Type="http://schemas.openxmlformats.org/officeDocument/2006/relationships/numbering" Target="/word/numbering.xml" Id="Rd9408ed120fd4654" /><Relationship Type="http://schemas.openxmlformats.org/officeDocument/2006/relationships/settings" Target="/word/settings.xml" Id="Ra21c4c256a6e4698" /><Relationship Type="http://schemas.openxmlformats.org/officeDocument/2006/relationships/image" Target="/word/media/1b385ea3-abd8-4881-8268-76451a537ce1.png" Id="R2d8e953a6dca4f9c" /></Relationships>
</file>