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fb6f4853b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2f98f45ac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Brandysek,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56ddf54034c5b" /><Relationship Type="http://schemas.openxmlformats.org/officeDocument/2006/relationships/numbering" Target="/word/numbering.xml" Id="Re782c26c34d94cd7" /><Relationship Type="http://schemas.openxmlformats.org/officeDocument/2006/relationships/settings" Target="/word/settings.xml" Id="R6f197e1f87524fc9" /><Relationship Type="http://schemas.openxmlformats.org/officeDocument/2006/relationships/image" Target="/word/media/93e8a438-a98e-4900-ab0f-72d062ee3081.png" Id="R1832f98f45ac4af1" /></Relationships>
</file>