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942fdfc25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61c82773e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b63133a72466f" /><Relationship Type="http://schemas.openxmlformats.org/officeDocument/2006/relationships/numbering" Target="/word/numbering.xml" Id="R3ccf152fce854d76" /><Relationship Type="http://schemas.openxmlformats.org/officeDocument/2006/relationships/settings" Target="/word/settings.xml" Id="Rfc56579f8bd54f87" /><Relationship Type="http://schemas.openxmlformats.org/officeDocument/2006/relationships/image" Target="/word/media/a504881d-0186-471b-b467-37b1c1bd4021.png" Id="R84261c82773e44d4" /></Relationships>
</file>