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78c909c0c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b32e58ebf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Brest'any,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f7b94c7424668" /><Relationship Type="http://schemas.openxmlformats.org/officeDocument/2006/relationships/numbering" Target="/word/numbering.xml" Id="Rbcf8378ad2034561" /><Relationship Type="http://schemas.openxmlformats.org/officeDocument/2006/relationships/settings" Target="/word/settings.xml" Id="Re60e681661184acb" /><Relationship Type="http://schemas.openxmlformats.org/officeDocument/2006/relationships/image" Target="/word/media/5cb8d1ab-127a-4524-9aae-21dd9a1e5f93.png" Id="R2c8b32e58ebf4f1b" /></Relationships>
</file>