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af2c6ab96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f37fff4a8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a446daddb4ae8" /><Relationship Type="http://schemas.openxmlformats.org/officeDocument/2006/relationships/numbering" Target="/word/numbering.xml" Id="R585e53a691384708" /><Relationship Type="http://schemas.openxmlformats.org/officeDocument/2006/relationships/settings" Target="/word/settings.xml" Id="R3b684621fe8241a1" /><Relationship Type="http://schemas.openxmlformats.org/officeDocument/2006/relationships/image" Target="/word/media/a1d7ea4d-b633-44e2-a6ce-b00cb98a6f95.png" Id="Ra49f37fff4a84372" /></Relationships>
</file>