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9cf2787d3b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6e775edf3049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Olomouc, Olomouc,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589250cc39489b" /><Relationship Type="http://schemas.openxmlformats.org/officeDocument/2006/relationships/numbering" Target="/word/numbering.xml" Id="R7fb662fcefa74457" /><Relationship Type="http://schemas.openxmlformats.org/officeDocument/2006/relationships/settings" Target="/word/settings.xml" Id="Reb4caf0c7a384113" /><Relationship Type="http://schemas.openxmlformats.org/officeDocument/2006/relationships/image" Target="/word/media/f52ed9ba-70d8-440c-b7e2-c11ebc6cacea.png" Id="R926e775edf3049e1" /></Relationships>
</file>