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26b5fe521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2c00d0e9e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Lemonier, Djibouti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9fb2b04df4d3e" /><Relationship Type="http://schemas.openxmlformats.org/officeDocument/2006/relationships/numbering" Target="/word/numbering.xml" Id="R7186a6387c824530" /><Relationship Type="http://schemas.openxmlformats.org/officeDocument/2006/relationships/settings" Target="/word/settings.xml" Id="R64679fa5a6c24784" /><Relationship Type="http://schemas.openxmlformats.org/officeDocument/2006/relationships/image" Target="/word/media/f10a2d8c-2091-4127-a527-7127a4023c02.png" Id="R91c2c00d0e9e417f" /></Relationships>
</file>