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94b5a6d0a54c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c1fcf13afb4d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Roseau, Dominica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a869b1bb164525" /><Relationship Type="http://schemas.openxmlformats.org/officeDocument/2006/relationships/numbering" Target="/word/numbering.xml" Id="R9b37a1a9dbc24119" /><Relationship Type="http://schemas.openxmlformats.org/officeDocument/2006/relationships/settings" Target="/word/settings.xml" Id="R5a38178efeb04a24" /><Relationship Type="http://schemas.openxmlformats.org/officeDocument/2006/relationships/image" Target="/word/media/dce4690a-3c9a-45d5-9385-01fd48831ef1.png" Id="Rccc1fcf13afb4d6e" /></Relationships>
</file>