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3bcab786f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0ef7a5bf4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 de Macoris,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6e9a2d35f439b" /><Relationship Type="http://schemas.openxmlformats.org/officeDocument/2006/relationships/numbering" Target="/word/numbering.xml" Id="Rc945897d5ec74bda" /><Relationship Type="http://schemas.openxmlformats.org/officeDocument/2006/relationships/settings" Target="/word/settings.xml" Id="R001b4978f08544e2" /><Relationship Type="http://schemas.openxmlformats.org/officeDocument/2006/relationships/image" Target="/word/media/7b25b687-0366-4230-843f-d61bdf0c3a29.png" Id="Rfc30ef7a5bf440e0" /></Relationships>
</file>