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6d27d6050f4d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8a8db8e76647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Helwan, Egypt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f91fbf215c4acd" /><Relationship Type="http://schemas.openxmlformats.org/officeDocument/2006/relationships/numbering" Target="/word/numbering.xml" Id="Rc229a705f46b44e7" /><Relationship Type="http://schemas.openxmlformats.org/officeDocument/2006/relationships/settings" Target="/word/settings.xml" Id="R59660e70259f47be" /><Relationship Type="http://schemas.openxmlformats.org/officeDocument/2006/relationships/image" Target="/word/media/08a4407a-8ad6-4321-bdb9-97a7fdeb7d1f.png" Id="R0f8a8db8e76647f7" /></Relationships>
</file>