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7d70b2330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8b3835beed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Cogo, Equatorial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117f7ec7a4132" /><Relationship Type="http://schemas.openxmlformats.org/officeDocument/2006/relationships/numbering" Target="/word/numbering.xml" Id="Rf66d545bbd164e32" /><Relationship Type="http://schemas.openxmlformats.org/officeDocument/2006/relationships/settings" Target="/word/settings.xml" Id="Rc6b1c70df5304e0b" /><Relationship Type="http://schemas.openxmlformats.org/officeDocument/2006/relationships/image" Target="/word/media/ca2c69c9-633f-4cde-b717-5ca5d3877d73.png" Id="R4e8b3835beed414d" /></Relationships>
</file>