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3265ef2d5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58d98c5cc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9ef98f7044f16" /><Relationship Type="http://schemas.openxmlformats.org/officeDocument/2006/relationships/numbering" Target="/word/numbering.xml" Id="R842395fa8ebd4432" /><Relationship Type="http://schemas.openxmlformats.org/officeDocument/2006/relationships/settings" Target="/word/settings.xml" Id="R3feb0e63c3bd4b95" /><Relationship Type="http://schemas.openxmlformats.org/officeDocument/2006/relationships/image" Target="/word/media/47364eb6-37aa-4615-a2bd-b8702e7d4b50.png" Id="R2df58d98c5cc4b88" /></Relationships>
</file>