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acd3e9f7243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65c8b7a9a348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Rundsu,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c881ac476f4b3f" /><Relationship Type="http://schemas.openxmlformats.org/officeDocument/2006/relationships/numbering" Target="/word/numbering.xml" Id="R8c67b2fd16234c1a" /><Relationship Type="http://schemas.openxmlformats.org/officeDocument/2006/relationships/settings" Target="/word/settings.xml" Id="R43c929cc1c4a43f1" /><Relationship Type="http://schemas.openxmlformats.org/officeDocument/2006/relationships/image" Target="/word/media/001a025c-7b6b-4730-96e4-07aee20b905d.png" Id="R4565c8b7a9a34845" /></Relationships>
</file>