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236a313a4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64b1bd4a9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Ruudikula,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53001288e4a2d" /><Relationship Type="http://schemas.openxmlformats.org/officeDocument/2006/relationships/numbering" Target="/word/numbering.xml" Id="R78a3277bb7f84211" /><Relationship Type="http://schemas.openxmlformats.org/officeDocument/2006/relationships/settings" Target="/word/settings.xml" Id="R87c632ee6a004193" /><Relationship Type="http://schemas.openxmlformats.org/officeDocument/2006/relationships/image" Target="/word/media/d9143ca2-e654-4a38-bfaa-2a1c8c1090e6.png" Id="R95c64b1bd4a949b5" /></Relationships>
</file>