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2c9429c28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2f61c1736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Ryagu-Myyzakyula,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79c05a6b446c2" /><Relationship Type="http://schemas.openxmlformats.org/officeDocument/2006/relationships/numbering" Target="/word/numbering.xml" Id="R7574414da07c43c6" /><Relationship Type="http://schemas.openxmlformats.org/officeDocument/2006/relationships/settings" Target="/word/settings.xml" Id="Rcee1531b218d4f75" /><Relationship Type="http://schemas.openxmlformats.org/officeDocument/2006/relationships/image" Target="/word/media/b481a9fb-c54f-4071-bad8-8f802990b49c.png" Id="Rfb62f61c17364606" /></Relationships>
</file>