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cb6278902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1e16c758e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Saatre,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05bf701f84cbe" /><Relationship Type="http://schemas.openxmlformats.org/officeDocument/2006/relationships/numbering" Target="/word/numbering.xml" Id="Rb872512ac4094cc6" /><Relationship Type="http://schemas.openxmlformats.org/officeDocument/2006/relationships/settings" Target="/word/settings.xml" Id="R5029d17fad9e4d49" /><Relationship Type="http://schemas.openxmlformats.org/officeDocument/2006/relationships/image" Target="/word/media/27520c92-3615-49bb-908d-0ba6568b5585.png" Id="Rf0d1e16c758e4bb3" /></Relationships>
</file>