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2b676f6524c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e86f6aeabd4d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Saksniidu,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e6310bce4c4d18" /><Relationship Type="http://schemas.openxmlformats.org/officeDocument/2006/relationships/numbering" Target="/word/numbering.xml" Id="R786a5d06fe3b4aec" /><Relationship Type="http://schemas.openxmlformats.org/officeDocument/2006/relationships/settings" Target="/word/settings.xml" Id="Ra5328afd7ee14cc9" /><Relationship Type="http://schemas.openxmlformats.org/officeDocument/2006/relationships/image" Target="/word/media/4d5263c5-b001-47bc-9c45-56c9d5523fbc.png" Id="R77e86f6aeabd4d3e" /></Relationships>
</file>