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b4fb2b168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5d96a76f8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Salliku,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a3c83b738445d" /><Relationship Type="http://schemas.openxmlformats.org/officeDocument/2006/relationships/numbering" Target="/word/numbering.xml" Id="R1b5fcc31282a4cb3" /><Relationship Type="http://schemas.openxmlformats.org/officeDocument/2006/relationships/settings" Target="/word/settings.xml" Id="R903c1e45ee3f4020" /><Relationship Type="http://schemas.openxmlformats.org/officeDocument/2006/relationships/image" Target="/word/media/70262665-45fc-4f31-a2be-8eb7abf65ebd.png" Id="Raf05d96a76f84961" /></Relationships>
</file>