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2eae02e9c48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9a1c51a53e46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Sarakuste,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3040fce5541e6" /><Relationship Type="http://schemas.openxmlformats.org/officeDocument/2006/relationships/numbering" Target="/word/numbering.xml" Id="R6feefba3a37241de" /><Relationship Type="http://schemas.openxmlformats.org/officeDocument/2006/relationships/settings" Target="/word/settings.xml" Id="R7ce711d032a14ef0" /><Relationship Type="http://schemas.openxmlformats.org/officeDocument/2006/relationships/image" Target="/word/media/add397d3-6acd-4a90-9d2d-11cd50ef89f9.png" Id="R769a1c51a53e4697" /></Relationships>
</file>