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2800a7939149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95ad6f12984a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Sareta,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f208efd8e407a" /><Relationship Type="http://schemas.openxmlformats.org/officeDocument/2006/relationships/numbering" Target="/word/numbering.xml" Id="Rec44f0ce9c104114" /><Relationship Type="http://schemas.openxmlformats.org/officeDocument/2006/relationships/settings" Target="/word/settings.xml" Id="R46e085fd74bf4efc" /><Relationship Type="http://schemas.openxmlformats.org/officeDocument/2006/relationships/image" Target="/word/media/e6ccff43-1ed0-4360-b61e-c8e3a1a56874.png" Id="Rdd95ad6f12984a8e" /></Relationships>
</file>