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2fb8b016c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bb957a4078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e6a348e7b48f7" /><Relationship Type="http://schemas.openxmlformats.org/officeDocument/2006/relationships/numbering" Target="/word/numbering.xml" Id="Re7c974e54d5a4eac" /><Relationship Type="http://schemas.openxmlformats.org/officeDocument/2006/relationships/settings" Target="/word/settings.xml" Id="R00590599bc4646ba" /><Relationship Type="http://schemas.openxmlformats.org/officeDocument/2006/relationships/image" Target="/word/media/315711ad-6239-41f0-9baa-9617a534b154.png" Id="Rf6bb957a40784f7b" /></Relationships>
</file>