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cf75ee157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a01877096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Saulepa,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b95b4f1e340d2" /><Relationship Type="http://schemas.openxmlformats.org/officeDocument/2006/relationships/numbering" Target="/word/numbering.xml" Id="R0f2de8d8a2bb4c85" /><Relationship Type="http://schemas.openxmlformats.org/officeDocument/2006/relationships/settings" Target="/word/settings.xml" Id="R9691ef3308b04f65" /><Relationship Type="http://schemas.openxmlformats.org/officeDocument/2006/relationships/image" Target="/word/media/756b5440-9f24-41f4-af11-4074298cf4f2.png" Id="R8daa018770964378" /></Relationships>
</file>