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2a8895a42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a5651d04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8e1ed633349dd" /><Relationship Type="http://schemas.openxmlformats.org/officeDocument/2006/relationships/numbering" Target="/word/numbering.xml" Id="R84259bfcb5184219" /><Relationship Type="http://schemas.openxmlformats.org/officeDocument/2006/relationships/settings" Target="/word/settings.xml" Id="Re50f213f5f9947c0" /><Relationship Type="http://schemas.openxmlformats.org/officeDocument/2006/relationships/image" Target="/word/media/f4ce9dc8-0fd2-4993-8a05-f72316e89f6c.png" Id="Ra42a5651d0444282" /></Relationships>
</file>