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198bafa6a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3017c68fd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Siili,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37939a1bd46e4" /><Relationship Type="http://schemas.openxmlformats.org/officeDocument/2006/relationships/numbering" Target="/word/numbering.xml" Id="R13696528cd8640ec" /><Relationship Type="http://schemas.openxmlformats.org/officeDocument/2006/relationships/settings" Target="/word/settings.xml" Id="R293af0c963a04698" /><Relationship Type="http://schemas.openxmlformats.org/officeDocument/2006/relationships/image" Target="/word/media/00d9ae37-a678-44e4-9c99-c9d70ea7be6e.png" Id="R2253017c68fd42e5" /></Relationships>
</file>