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35582d587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301da27e0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Sikeldi,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2e4dd588144cf" /><Relationship Type="http://schemas.openxmlformats.org/officeDocument/2006/relationships/numbering" Target="/word/numbering.xml" Id="Refbca652938b45d6" /><Relationship Type="http://schemas.openxmlformats.org/officeDocument/2006/relationships/settings" Target="/word/settings.xml" Id="R25a3a33194314874" /><Relationship Type="http://schemas.openxmlformats.org/officeDocument/2006/relationships/image" Target="/word/media/5f5c9127-674b-491b-9799-14669b9af9d3.png" Id="R243301da27e042ba" /></Relationships>
</file>