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04f5c393c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ef4d59516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6c3715ff84fd2" /><Relationship Type="http://schemas.openxmlformats.org/officeDocument/2006/relationships/numbering" Target="/word/numbering.xml" Id="R111aa08fbecb4d51" /><Relationship Type="http://schemas.openxmlformats.org/officeDocument/2006/relationships/settings" Target="/word/settings.xml" Id="Rfc575d0fb4f04540" /><Relationship Type="http://schemas.openxmlformats.org/officeDocument/2006/relationships/image" Target="/word/media/7dd70986-d98e-4ab1-aef8-97e3d2bab81b.png" Id="R8b0ef4d595164db6" /></Relationships>
</file>