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251301f95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211201888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5816e923949f4" /><Relationship Type="http://schemas.openxmlformats.org/officeDocument/2006/relationships/numbering" Target="/word/numbering.xml" Id="R62ad8c7c4ab54276" /><Relationship Type="http://schemas.openxmlformats.org/officeDocument/2006/relationships/settings" Target="/word/settings.xml" Id="R0a223a576c71435e" /><Relationship Type="http://schemas.openxmlformats.org/officeDocument/2006/relationships/image" Target="/word/media/edd1a901-7f0d-49da-9223-e3f19300b9fa.png" Id="R0f02112018884709" /></Relationships>
</file>