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dc5e11b4c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945fd81ce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Sookuninga,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1e51f9ebd4836" /><Relationship Type="http://schemas.openxmlformats.org/officeDocument/2006/relationships/numbering" Target="/word/numbering.xml" Id="Rd580cb1d8a964219" /><Relationship Type="http://schemas.openxmlformats.org/officeDocument/2006/relationships/settings" Target="/word/settings.xml" Id="R17bf331f5f9f4869" /><Relationship Type="http://schemas.openxmlformats.org/officeDocument/2006/relationships/image" Target="/word/media/27c7e7fc-e805-49ef-9c1f-093daa9e2cff.png" Id="R694945fd81ce41fc" /></Relationships>
</file>