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c06853044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ef32b1790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Soorinna,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5f92f5e7846e1" /><Relationship Type="http://schemas.openxmlformats.org/officeDocument/2006/relationships/numbering" Target="/word/numbering.xml" Id="R5e8d2e9b7eb440f7" /><Relationship Type="http://schemas.openxmlformats.org/officeDocument/2006/relationships/settings" Target="/word/settings.xml" Id="R64a3d564a6d844a8" /><Relationship Type="http://schemas.openxmlformats.org/officeDocument/2006/relationships/image" Target="/word/media/b7d7c004-4aaa-444a-aa65-a99bbc7a5707.png" Id="R756ef32b17904171" /></Relationships>
</file>