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bbf845d5c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71c162c58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Sortsi,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4000dd6b34b4b" /><Relationship Type="http://schemas.openxmlformats.org/officeDocument/2006/relationships/numbering" Target="/word/numbering.xml" Id="Raf089ecd3ee44109" /><Relationship Type="http://schemas.openxmlformats.org/officeDocument/2006/relationships/settings" Target="/word/settings.xml" Id="R0af0590bfc074038" /><Relationship Type="http://schemas.openxmlformats.org/officeDocument/2006/relationships/image" Target="/word/media/9f89b09d-74d4-46b5-935f-6d3fda6933cb.png" Id="R3eb71c162c58411b" /></Relationships>
</file>