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bd28a7973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ab9a47a254e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Sukapolli,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ce25d719143b1" /><Relationship Type="http://schemas.openxmlformats.org/officeDocument/2006/relationships/numbering" Target="/word/numbering.xml" Id="R50793309c0e34c84" /><Relationship Type="http://schemas.openxmlformats.org/officeDocument/2006/relationships/settings" Target="/word/settings.xml" Id="Rce15ae0737b94ad1" /><Relationship Type="http://schemas.openxmlformats.org/officeDocument/2006/relationships/image" Target="/word/media/061aad86-9c80-4c27-9b13-117b2111315a.png" Id="Rf79ab9a47a254e72" /></Relationships>
</file>