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3aa4a47d8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2f918451b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8edc83f854ab9" /><Relationship Type="http://schemas.openxmlformats.org/officeDocument/2006/relationships/numbering" Target="/word/numbering.xml" Id="Rb60757b0e3e441d0" /><Relationship Type="http://schemas.openxmlformats.org/officeDocument/2006/relationships/settings" Target="/word/settings.xml" Id="R5735d6b41b044c6e" /><Relationship Type="http://schemas.openxmlformats.org/officeDocument/2006/relationships/image" Target="/word/media/ce903b5a-d8ea-495d-9d63-0cffdb8208f0.png" Id="R2b12f918451b4874" /></Relationships>
</file>