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197e915a8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585a02e58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Suurpalu,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f602e24984030" /><Relationship Type="http://schemas.openxmlformats.org/officeDocument/2006/relationships/numbering" Target="/word/numbering.xml" Id="Red5221f2f2c24985" /><Relationship Type="http://schemas.openxmlformats.org/officeDocument/2006/relationships/settings" Target="/word/settings.xml" Id="Rc2a86123c8764928" /><Relationship Type="http://schemas.openxmlformats.org/officeDocument/2006/relationships/image" Target="/word/media/f0e09449-c5b6-4de3-ade6-c474d7136210.png" Id="Rc51585a02e58404d" /></Relationships>
</file>