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24f2b04cd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1ff7ad9e9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Tagaranna,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5ae57e2f7449c" /><Relationship Type="http://schemas.openxmlformats.org/officeDocument/2006/relationships/numbering" Target="/word/numbering.xml" Id="R2078c8249a8d4c7d" /><Relationship Type="http://schemas.openxmlformats.org/officeDocument/2006/relationships/settings" Target="/word/settings.xml" Id="R4c068564904742bb" /><Relationship Type="http://schemas.openxmlformats.org/officeDocument/2006/relationships/image" Target="/word/media/d45e7a67-2c8d-4cbe-ac43-eae0d94b8bc5.png" Id="R7141ff7ad9e940bf" /></Relationships>
</file>