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956115a4074f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dcec565c3547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Tahemaa,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315593d2674895" /><Relationship Type="http://schemas.openxmlformats.org/officeDocument/2006/relationships/numbering" Target="/word/numbering.xml" Id="R396f254aa51148a7" /><Relationship Type="http://schemas.openxmlformats.org/officeDocument/2006/relationships/settings" Target="/word/settings.xml" Id="R1c5824f42a5f4e47" /><Relationship Type="http://schemas.openxmlformats.org/officeDocument/2006/relationships/image" Target="/word/media/cca0bd1c-063e-4282-baa9-5e3bab695597.png" Id="Rebdcec565c3547e8" /></Relationships>
</file>