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bfeac8438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1b21a5f04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31e986a8341b0" /><Relationship Type="http://schemas.openxmlformats.org/officeDocument/2006/relationships/numbering" Target="/word/numbering.xml" Id="R6e6c7fe8d338491e" /><Relationship Type="http://schemas.openxmlformats.org/officeDocument/2006/relationships/settings" Target="/word/settings.xml" Id="Rc8ab0842e0b7478d" /><Relationship Type="http://schemas.openxmlformats.org/officeDocument/2006/relationships/image" Target="/word/media/b29f463c-fd1b-46f9-9a8c-5c5f97c5c401.png" Id="Rfc91b21a5f044d1a" /></Relationships>
</file>