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6fbeb137b4d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962d8b3cac42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Tebane,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d1ef212ef24b2e" /><Relationship Type="http://schemas.openxmlformats.org/officeDocument/2006/relationships/numbering" Target="/word/numbering.xml" Id="R7df4f0b9011247cb" /><Relationship Type="http://schemas.openxmlformats.org/officeDocument/2006/relationships/settings" Target="/word/settings.xml" Id="Re380d3e6e9384082" /><Relationship Type="http://schemas.openxmlformats.org/officeDocument/2006/relationships/image" Target="/word/media/d0a07b3c-6ab1-4579-b8f5-440557d114c2.png" Id="Rd2962d8b3cac4281" /></Relationships>
</file>