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a3a8168d9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2894f93fa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Teearu,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1c45012674761" /><Relationship Type="http://schemas.openxmlformats.org/officeDocument/2006/relationships/numbering" Target="/word/numbering.xml" Id="R21a45b270af743d8" /><Relationship Type="http://schemas.openxmlformats.org/officeDocument/2006/relationships/settings" Target="/word/settings.xml" Id="Rb7262751a6f4487d" /><Relationship Type="http://schemas.openxmlformats.org/officeDocument/2006/relationships/image" Target="/word/media/592cdff1-874b-4c9b-bc91-f90168946e9c.png" Id="Ra7d2894f93fa473e" /></Relationships>
</file>