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c5118626d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198a33ba3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Terikeste,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c7709dd274d84" /><Relationship Type="http://schemas.openxmlformats.org/officeDocument/2006/relationships/numbering" Target="/word/numbering.xml" Id="R5c383de25a9d43c0" /><Relationship Type="http://schemas.openxmlformats.org/officeDocument/2006/relationships/settings" Target="/word/settings.xml" Id="R1860202fe3404628" /><Relationship Type="http://schemas.openxmlformats.org/officeDocument/2006/relationships/image" Target="/word/media/4c378fba-341a-482a-be1a-dcf1c1c9ef03.png" Id="R8bb198a33ba34748" /></Relationships>
</file>