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2cb5428bf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a8dee3f779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Tiilima,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68570faf646b1" /><Relationship Type="http://schemas.openxmlformats.org/officeDocument/2006/relationships/numbering" Target="/word/numbering.xml" Id="Rf44a102325dc4d12" /><Relationship Type="http://schemas.openxmlformats.org/officeDocument/2006/relationships/settings" Target="/word/settings.xml" Id="R25fd6ca071424d03" /><Relationship Type="http://schemas.openxmlformats.org/officeDocument/2006/relationships/image" Target="/word/media/bd359764-34dc-499d-8e02-80ce7fa0796f.png" Id="R41a8dee3f7794eaf" /></Relationships>
</file>