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3ac31e56c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1c52bd1de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Tissi,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eed6e2f074cc7" /><Relationship Type="http://schemas.openxmlformats.org/officeDocument/2006/relationships/numbering" Target="/word/numbering.xml" Id="Rfa62ae9fc61c4d13" /><Relationship Type="http://schemas.openxmlformats.org/officeDocument/2006/relationships/settings" Target="/word/settings.xml" Id="Ra68a98fa7bce4071" /><Relationship Type="http://schemas.openxmlformats.org/officeDocument/2006/relationships/image" Target="/word/media/11e1e94a-f3c7-4a89-86e7-b0d78e48086e.png" Id="R7981c52bd1de44fa" /></Relationships>
</file>