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49abf34e9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926902627b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Tooraste,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0ca369f4b4628" /><Relationship Type="http://schemas.openxmlformats.org/officeDocument/2006/relationships/numbering" Target="/word/numbering.xml" Id="Reac732e9c75d46e9" /><Relationship Type="http://schemas.openxmlformats.org/officeDocument/2006/relationships/settings" Target="/word/settings.xml" Id="Rd5cbf72a4a56468f" /><Relationship Type="http://schemas.openxmlformats.org/officeDocument/2006/relationships/image" Target="/word/media/91a87d15-854c-43a4-974c-582a71dec611.png" Id="R99926902627b4e55" /></Relationships>
</file>