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86d40d9e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605607c92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Bulki,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a6c7ab21b4e83" /><Relationship Type="http://schemas.openxmlformats.org/officeDocument/2006/relationships/numbering" Target="/word/numbering.xml" Id="R5bcc2c539f0e49cd" /><Relationship Type="http://schemas.openxmlformats.org/officeDocument/2006/relationships/settings" Target="/word/settings.xml" Id="Re7512dad379d4922" /><Relationship Type="http://schemas.openxmlformats.org/officeDocument/2006/relationships/image" Target="/word/media/0c8d0da4-b96d-4803-aa31-aec7522c6faf.png" Id="Rb32605607c924aba" /></Relationships>
</file>