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166228b0c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5a815e7ef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ea8dc8c8b4773" /><Relationship Type="http://schemas.openxmlformats.org/officeDocument/2006/relationships/numbering" Target="/word/numbering.xml" Id="R4112d589efef4fd4" /><Relationship Type="http://schemas.openxmlformats.org/officeDocument/2006/relationships/settings" Target="/word/settings.xml" Id="R37f2ff6fcb4a4594" /><Relationship Type="http://schemas.openxmlformats.org/officeDocument/2006/relationships/image" Target="/word/media/a6425222-5131-4fd0-841c-4dc96b849af3.png" Id="Rfb25a815e7ef4c4d" /></Relationships>
</file>